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C2B" w:rsidRDefault="009F5C2B">
      <w:pPr>
        <w:rPr>
          <w:rFonts w:ascii="Times New Roman" w:hAnsi="Times New Roman" w:cs="Times New Roman"/>
          <w:b/>
          <w:sz w:val="28"/>
          <w:szCs w:val="28"/>
        </w:rPr>
      </w:pPr>
      <w:r w:rsidRPr="009F5C2B">
        <w:rPr>
          <w:rFonts w:ascii="Times New Roman" w:hAnsi="Times New Roman" w:cs="Times New Roman"/>
          <w:b/>
          <w:sz w:val="28"/>
          <w:szCs w:val="28"/>
        </w:rPr>
        <w:object w:dxaOrig="9355" w:dyaOrig="6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48.25pt" o:ole="">
            <v:imagedata r:id="rId6" o:title=""/>
          </v:shape>
          <o:OLEObject Type="Embed" ProgID="Word.Document.12" ShapeID="_x0000_i1025" DrawAspect="Content" ObjectID="_1702375397" r:id="rId7">
            <o:FieldCodes>\s</o:FieldCodes>
          </o:OLEObject>
        </w:object>
      </w:r>
    </w:p>
    <w:p w:rsidR="009F5C2B" w:rsidRDefault="009F5C2B">
      <w:pPr>
        <w:rPr>
          <w:rFonts w:ascii="Times New Roman" w:hAnsi="Times New Roman" w:cs="Times New Roman"/>
          <w:b/>
          <w:sz w:val="28"/>
          <w:szCs w:val="28"/>
        </w:rPr>
      </w:pPr>
    </w:p>
    <w:p w:rsidR="009F5C2B" w:rsidRDefault="009F5C2B">
      <w:pPr>
        <w:rPr>
          <w:rFonts w:ascii="Times New Roman" w:hAnsi="Times New Roman" w:cs="Times New Roman"/>
          <w:b/>
          <w:sz w:val="28"/>
          <w:szCs w:val="28"/>
        </w:rPr>
      </w:pPr>
    </w:p>
    <w:p w:rsidR="009F5C2B" w:rsidRDefault="009F5C2B">
      <w:pPr>
        <w:rPr>
          <w:rFonts w:ascii="Times New Roman" w:hAnsi="Times New Roman" w:cs="Times New Roman"/>
          <w:b/>
          <w:sz w:val="28"/>
          <w:szCs w:val="28"/>
        </w:rPr>
      </w:pPr>
    </w:p>
    <w:p w:rsidR="009F5C2B" w:rsidRDefault="009F5C2B">
      <w:pPr>
        <w:rPr>
          <w:rFonts w:ascii="Times New Roman" w:hAnsi="Times New Roman" w:cs="Times New Roman"/>
          <w:b/>
          <w:sz w:val="28"/>
          <w:szCs w:val="28"/>
        </w:rPr>
      </w:pPr>
    </w:p>
    <w:p w:rsidR="009F5C2B" w:rsidRDefault="009F5C2B">
      <w:pPr>
        <w:rPr>
          <w:rFonts w:ascii="Times New Roman" w:hAnsi="Times New Roman" w:cs="Times New Roman"/>
          <w:b/>
          <w:sz w:val="28"/>
          <w:szCs w:val="28"/>
        </w:rPr>
      </w:pPr>
    </w:p>
    <w:p w:rsidR="009F5C2B" w:rsidRDefault="009F5C2B">
      <w:pPr>
        <w:rPr>
          <w:rFonts w:ascii="Times New Roman" w:hAnsi="Times New Roman" w:cs="Times New Roman"/>
          <w:b/>
          <w:sz w:val="28"/>
          <w:szCs w:val="28"/>
        </w:rPr>
      </w:pPr>
    </w:p>
    <w:p w:rsidR="009F5C2B" w:rsidRDefault="009F5C2B">
      <w:pPr>
        <w:rPr>
          <w:rFonts w:ascii="Times New Roman" w:hAnsi="Times New Roman" w:cs="Times New Roman"/>
          <w:b/>
          <w:sz w:val="28"/>
          <w:szCs w:val="28"/>
        </w:rPr>
      </w:pPr>
    </w:p>
    <w:p w:rsidR="009F5C2B" w:rsidRDefault="009F5C2B">
      <w:pPr>
        <w:rPr>
          <w:rFonts w:ascii="Times New Roman" w:hAnsi="Times New Roman" w:cs="Times New Roman"/>
          <w:b/>
          <w:sz w:val="28"/>
          <w:szCs w:val="28"/>
        </w:rPr>
      </w:pPr>
    </w:p>
    <w:p w:rsidR="009F5C2B" w:rsidRDefault="009F5C2B">
      <w:pPr>
        <w:rPr>
          <w:rFonts w:ascii="Times New Roman" w:hAnsi="Times New Roman" w:cs="Times New Roman"/>
          <w:b/>
          <w:sz w:val="28"/>
          <w:szCs w:val="28"/>
        </w:rPr>
      </w:pPr>
    </w:p>
    <w:p w:rsidR="009F5C2B" w:rsidRDefault="009F5C2B">
      <w:pPr>
        <w:rPr>
          <w:rFonts w:ascii="Times New Roman" w:hAnsi="Times New Roman" w:cs="Times New Roman"/>
          <w:b/>
          <w:sz w:val="28"/>
          <w:szCs w:val="28"/>
        </w:rPr>
      </w:pPr>
    </w:p>
    <w:p w:rsidR="009F5C2B" w:rsidRDefault="009F5C2B">
      <w:pPr>
        <w:rPr>
          <w:rFonts w:ascii="Times New Roman" w:hAnsi="Times New Roman" w:cs="Times New Roman"/>
          <w:b/>
          <w:sz w:val="28"/>
          <w:szCs w:val="28"/>
        </w:rPr>
      </w:pPr>
    </w:p>
    <w:p w:rsidR="009F5C2B" w:rsidRDefault="009F5C2B">
      <w:pPr>
        <w:rPr>
          <w:rFonts w:ascii="Times New Roman" w:hAnsi="Times New Roman" w:cs="Times New Roman"/>
          <w:b/>
          <w:sz w:val="28"/>
          <w:szCs w:val="28"/>
        </w:rPr>
      </w:pPr>
    </w:p>
    <w:p w:rsidR="000B7D0D" w:rsidRDefault="001F1422">
      <w:pPr>
        <w:rPr>
          <w:rFonts w:ascii="Times New Roman" w:hAnsi="Times New Roman" w:cs="Times New Roman"/>
          <w:sz w:val="28"/>
          <w:szCs w:val="28"/>
        </w:rPr>
      </w:pPr>
      <w:r w:rsidRPr="00946EAC">
        <w:rPr>
          <w:rFonts w:ascii="Times New Roman" w:hAnsi="Times New Roman" w:cs="Times New Roman"/>
          <w:b/>
          <w:sz w:val="28"/>
          <w:szCs w:val="28"/>
        </w:rPr>
        <w:lastRenderedPageBreak/>
        <w:t>1.Положення про внутрішню систему забезпечення якості освіти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</w:t>
      </w:r>
      <w:r w:rsidRPr="006D5EDD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янівському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закладі дошкільної освіти </w:t>
      </w:r>
      <w:r w:rsidR="00C759D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ясла-садок</w:t>
      </w:r>
      <w:r w:rsidR="00C759D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«Сонечко»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Бурштинської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міської ради розроблено відповідно до вимог частини третьої статті 41 Закону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України«Про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освіту»,Закону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України«Про</w:t>
      </w:r>
      <w:proofErr w:type="spellEnd"/>
      <w:r w:rsidR="006D1C18">
        <w:rPr>
          <w:rFonts w:ascii="Times New Roman" w:hAnsi="Times New Roman" w:cs="Times New Roman"/>
          <w:sz w:val="28"/>
          <w:szCs w:val="28"/>
        </w:rPr>
        <w:t xml:space="preserve"> дошкільну    освіту»,</w:t>
      </w:r>
      <w:r>
        <w:rPr>
          <w:rFonts w:ascii="Times New Roman" w:hAnsi="Times New Roman" w:cs="Times New Roman"/>
          <w:sz w:val="28"/>
          <w:szCs w:val="28"/>
        </w:rPr>
        <w:t>згідно вимог Базового компонента,Статуту закладу.</w:t>
      </w:r>
    </w:p>
    <w:p w:rsidR="001F1422" w:rsidRPr="00946EAC" w:rsidRDefault="001F1422">
      <w:pPr>
        <w:rPr>
          <w:rFonts w:ascii="Times New Roman" w:hAnsi="Times New Roman" w:cs="Times New Roman"/>
          <w:b/>
          <w:sz w:val="28"/>
          <w:szCs w:val="28"/>
        </w:rPr>
      </w:pPr>
      <w:r w:rsidRPr="00946EAC">
        <w:rPr>
          <w:rFonts w:ascii="Times New Roman" w:hAnsi="Times New Roman" w:cs="Times New Roman"/>
          <w:b/>
          <w:sz w:val="28"/>
          <w:szCs w:val="28"/>
        </w:rPr>
        <w:t>2.Стратегія(політика) забезпечення якості освіти в закладі базується на таких принципах:</w:t>
      </w:r>
    </w:p>
    <w:p w:rsidR="001F1422" w:rsidRDefault="001F142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-відповідності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Базовому компоненту дошкільної освіти;</w:t>
      </w:r>
    </w:p>
    <w:p w:rsidR="001F1422" w:rsidRDefault="001F142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-відповідальності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забезпечення якості освітнього процесу;</w:t>
      </w:r>
    </w:p>
    <w:p w:rsidR="001F1422" w:rsidRDefault="001F142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-системності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управлінні якістю освітнього процесу;</w:t>
      </w:r>
    </w:p>
    <w:p w:rsidR="001F1422" w:rsidRDefault="001F142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-демократизації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гуманізації педагогічного процесу;</w:t>
      </w:r>
    </w:p>
    <w:p w:rsidR="001F1422" w:rsidRDefault="001F142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-наступності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перспективності між дошкільною і початковою освітою;</w:t>
      </w:r>
    </w:p>
    <w:p w:rsidR="001F1422" w:rsidRDefault="001F142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-здійсненні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обґрунтованого моніторингу стану педагогічної діяльності,щодо рівня розвитку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дошкільників;</w:t>
      </w:r>
    </w:p>
    <w:p w:rsidR="001F1422" w:rsidRDefault="001F142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-готовності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суб’єктів освітньої діяльності до ефективних змін;</w:t>
      </w:r>
    </w:p>
    <w:p w:rsidR="001F1422" w:rsidRDefault="001F142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-відкритості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інформації на всіх етапах забезпечення якості та прозорості процедур системи забезпечення якості освітньої діяльності.</w:t>
      </w:r>
    </w:p>
    <w:p w:rsidR="001F1422" w:rsidRDefault="001F1422">
      <w:pPr>
        <w:rPr>
          <w:rFonts w:ascii="Times New Roman" w:hAnsi="Times New Roman" w:cs="Times New Roman"/>
          <w:sz w:val="28"/>
          <w:szCs w:val="28"/>
        </w:rPr>
      </w:pPr>
      <w:r w:rsidRPr="00946EAC">
        <w:rPr>
          <w:rFonts w:ascii="Times New Roman" w:hAnsi="Times New Roman" w:cs="Times New Roman"/>
          <w:b/>
          <w:sz w:val="28"/>
          <w:szCs w:val="28"/>
        </w:rPr>
        <w:t>3.</w:t>
      </w:r>
      <w:r w:rsidR="00065779" w:rsidRPr="00946EAC">
        <w:rPr>
          <w:rFonts w:ascii="Times New Roman" w:hAnsi="Times New Roman" w:cs="Times New Roman"/>
          <w:b/>
          <w:sz w:val="28"/>
          <w:szCs w:val="28"/>
        </w:rPr>
        <w:t>Метою формування та функціонування внутрішньої системи якості освіти</w:t>
      </w:r>
      <w:r w:rsidR="00065779">
        <w:rPr>
          <w:rFonts w:ascii="Times New Roman" w:hAnsi="Times New Roman" w:cs="Times New Roman"/>
          <w:sz w:val="28"/>
          <w:szCs w:val="28"/>
        </w:rPr>
        <w:t xml:space="preserve"> є забезпечення реалізації права дитини на здобуття дошкільної освіти,її фізичний,розумовий і духовний розвиток,соціальну адаптацію та готовність продовжувати освіту.</w:t>
      </w:r>
    </w:p>
    <w:p w:rsidR="00065779" w:rsidRPr="00946EAC" w:rsidRDefault="00065779">
      <w:pPr>
        <w:rPr>
          <w:rFonts w:ascii="Times New Roman" w:hAnsi="Times New Roman" w:cs="Times New Roman"/>
          <w:b/>
          <w:sz w:val="28"/>
          <w:szCs w:val="28"/>
        </w:rPr>
      </w:pPr>
      <w:r w:rsidRPr="00946EAC">
        <w:rPr>
          <w:rFonts w:ascii="Times New Roman" w:hAnsi="Times New Roman" w:cs="Times New Roman"/>
          <w:b/>
          <w:sz w:val="28"/>
          <w:szCs w:val="28"/>
        </w:rPr>
        <w:t>4.Заклад працює у взаємодії з усіма зацікавленими суб’єктами,до яких відносяться:</w:t>
      </w:r>
    </w:p>
    <w:p w:rsidR="00065779" w:rsidRDefault="0006577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-здобувачі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освіти і їх батьки;</w:t>
      </w:r>
    </w:p>
    <w:p w:rsidR="00065779" w:rsidRDefault="0006577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-педагогічні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працівники;</w:t>
      </w:r>
    </w:p>
    <w:p w:rsidR="00065779" w:rsidRDefault="0006577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-засновник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Бурштинська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міська рада;</w:t>
      </w:r>
    </w:p>
    <w:p w:rsidR="00065779" w:rsidRDefault="0006577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-громадськість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065779" w:rsidRDefault="0006577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-органи</w:t>
      </w:r>
      <w:proofErr w:type="spellEnd"/>
      <w:r>
        <w:rPr>
          <w:rFonts w:ascii="Times New Roman" w:hAnsi="Times New Roman" w:cs="Times New Roman"/>
          <w:sz w:val="28"/>
          <w:szCs w:val="28"/>
        </w:rPr>
        <w:t>,що здійснюють управління в сфері освіти.</w:t>
      </w:r>
    </w:p>
    <w:p w:rsidR="00065779" w:rsidRPr="00946EAC" w:rsidRDefault="00065779">
      <w:pPr>
        <w:rPr>
          <w:rFonts w:ascii="Times New Roman" w:hAnsi="Times New Roman" w:cs="Times New Roman"/>
          <w:b/>
          <w:sz w:val="28"/>
          <w:szCs w:val="28"/>
        </w:rPr>
      </w:pPr>
      <w:r w:rsidRPr="00946EAC">
        <w:rPr>
          <w:rFonts w:ascii="Times New Roman" w:hAnsi="Times New Roman" w:cs="Times New Roman"/>
          <w:b/>
          <w:sz w:val="28"/>
          <w:szCs w:val="28"/>
        </w:rPr>
        <w:t>5.Критеріями ефективності внутрішньої системи забезпечення якості освіти є:</w:t>
      </w:r>
    </w:p>
    <w:p w:rsidR="00065779" w:rsidRDefault="0006577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-відповідність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досягнень здобувачів освіти державним вимогам до рівня освіченості,розвиненості та виховання дитини 6(7) років,сумарного кінцевого показника набутих дитиною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компетенцій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перед її вступом до школи;</w:t>
      </w:r>
    </w:p>
    <w:p w:rsidR="00587D27" w:rsidRDefault="0006577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-відповідність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узагальнених показників результату освітньої роботи</w:t>
      </w:r>
      <w:r w:rsidR="00587D27">
        <w:rPr>
          <w:rFonts w:ascii="Times New Roman" w:hAnsi="Times New Roman" w:cs="Times New Roman"/>
          <w:sz w:val="28"/>
          <w:szCs w:val="28"/>
        </w:rPr>
        <w:t xml:space="preserve">       (сформованість певного виду </w:t>
      </w:r>
      <w:proofErr w:type="spellStart"/>
      <w:r w:rsidR="00587D27">
        <w:rPr>
          <w:rFonts w:ascii="Times New Roman" w:hAnsi="Times New Roman" w:cs="Times New Roman"/>
          <w:sz w:val="28"/>
          <w:szCs w:val="28"/>
        </w:rPr>
        <w:t>компетенцій</w:t>
      </w:r>
      <w:proofErr w:type="spellEnd"/>
      <w:r w:rsidR="00587D27">
        <w:rPr>
          <w:rFonts w:ascii="Times New Roman" w:hAnsi="Times New Roman" w:cs="Times New Roman"/>
          <w:sz w:val="28"/>
          <w:szCs w:val="28"/>
        </w:rPr>
        <w:t>) змісту освітніх ліній,визначених інваріантною складовою Базового компонента дошкільної освіти;</w:t>
      </w:r>
    </w:p>
    <w:p w:rsidR="00587D27" w:rsidRDefault="00587D2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-ефективність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реалізації варіативної складової змісту дошкільної освіти відповідно до індивідуальних інтересів і потреб дітей,запитів і побажань       батьків,наявних умов розвитку дошкільників;</w:t>
      </w:r>
    </w:p>
    <w:p w:rsidR="00587D27" w:rsidRDefault="00587D2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-якісний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склад та ефективність роботи педагогічних працівників;</w:t>
      </w:r>
    </w:p>
    <w:p w:rsidR="00587D27" w:rsidRDefault="00587D2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-показник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наявності освітніх,ме</w:t>
      </w:r>
      <w:r w:rsidR="00224FEF">
        <w:rPr>
          <w:rFonts w:ascii="Times New Roman" w:hAnsi="Times New Roman" w:cs="Times New Roman"/>
          <w:sz w:val="28"/>
          <w:szCs w:val="28"/>
        </w:rPr>
        <w:t>тодичних і матеріально-технічних ресурсів для забезпечення якісного освітнього процесу.</w:t>
      </w:r>
    </w:p>
    <w:p w:rsidR="00224FEF" w:rsidRPr="00946EAC" w:rsidRDefault="00224FEF">
      <w:pPr>
        <w:rPr>
          <w:rFonts w:ascii="Times New Roman" w:hAnsi="Times New Roman" w:cs="Times New Roman"/>
          <w:b/>
          <w:sz w:val="28"/>
          <w:szCs w:val="28"/>
        </w:rPr>
      </w:pPr>
      <w:r w:rsidRPr="00946EAC">
        <w:rPr>
          <w:rFonts w:ascii="Times New Roman" w:hAnsi="Times New Roman" w:cs="Times New Roman"/>
          <w:b/>
          <w:sz w:val="28"/>
          <w:szCs w:val="28"/>
        </w:rPr>
        <w:t>6.Забезпечення якості освіти в закладі дошкільної освіти</w:t>
      </w:r>
      <w:r w:rsidR="000D34FF" w:rsidRPr="00946EAC">
        <w:rPr>
          <w:rFonts w:ascii="Times New Roman" w:hAnsi="Times New Roman" w:cs="Times New Roman"/>
          <w:b/>
          <w:sz w:val="28"/>
          <w:szCs w:val="28"/>
        </w:rPr>
        <w:t xml:space="preserve"> передбачає здійснення таких процедур та заходів:</w:t>
      </w:r>
    </w:p>
    <w:p w:rsidR="000D34FF" w:rsidRDefault="000D34F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-удосконалення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планування освітньої діяльності;</w:t>
      </w:r>
    </w:p>
    <w:p w:rsidR="000D34FF" w:rsidRDefault="000D34F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-підвищення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якості знань здобувачів освіти;</w:t>
      </w:r>
    </w:p>
    <w:p w:rsidR="000D34FF" w:rsidRDefault="000D34F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-посилення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кадрового потенціалу закладу та підвищення кваліфікації педагогічних працівників;</w:t>
      </w:r>
    </w:p>
    <w:p w:rsidR="000D34FF" w:rsidRDefault="000D34F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-забезпечення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наявності необхідних ресурсів для організації освітнього процесу  та підтримки здобувачів освіти;</w:t>
      </w:r>
    </w:p>
    <w:p w:rsidR="000D34FF" w:rsidRDefault="000D34F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-розвиток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інформаційних систем з метою підвищення ефективності управління освітнім процесом;</w:t>
      </w:r>
    </w:p>
    <w:p w:rsidR="000D34FF" w:rsidRDefault="000D34F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-забезпечення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публічності інформації про діяльність закладу;</w:t>
      </w:r>
    </w:p>
    <w:p w:rsidR="000D34FF" w:rsidRDefault="000D34F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-створення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системи запобігання та виявлення академічної не доброчесності в діяльності </w:t>
      </w:r>
      <w:r w:rsidR="00431246">
        <w:rPr>
          <w:rFonts w:ascii="Times New Roman" w:hAnsi="Times New Roman" w:cs="Times New Roman"/>
          <w:sz w:val="28"/>
          <w:szCs w:val="28"/>
        </w:rPr>
        <w:t>педагогічних працівників та здобувачів освіти.</w:t>
      </w:r>
    </w:p>
    <w:p w:rsidR="00431246" w:rsidRPr="006D1C18" w:rsidRDefault="00431246">
      <w:pPr>
        <w:rPr>
          <w:rFonts w:ascii="Times New Roman" w:hAnsi="Times New Roman" w:cs="Times New Roman"/>
          <w:b/>
          <w:sz w:val="28"/>
          <w:szCs w:val="28"/>
        </w:rPr>
      </w:pPr>
      <w:r w:rsidRPr="006D1C18">
        <w:rPr>
          <w:rFonts w:ascii="Times New Roman" w:hAnsi="Times New Roman" w:cs="Times New Roman"/>
          <w:b/>
          <w:sz w:val="28"/>
          <w:szCs w:val="28"/>
        </w:rPr>
        <w:t>Основними напрямками політики із забезпечення якості освітньої діяльності в закладі освіти є:</w:t>
      </w:r>
    </w:p>
    <w:p w:rsidR="00431246" w:rsidRDefault="0043124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-якість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освіти;</w:t>
      </w:r>
    </w:p>
    <w:p w:rsidR="00431246" w:rsidRDefault="0043124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-рівень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професійної компетентності педагогічних працівників і забезпечення їх вмотивованості до підвищення якості освітньої діяльності;</w:t>
      </w:r>
    </w:p>
    <w:p w:rsidR="00431246" w:rsidRDefault="0043124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-якість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реалізації комплексної </w:t>
      </w:r>
      <w:proofErr w:type="spellStart"/>
      <w:r>
        <w:rPr>
          <w:rFonts w:ascii="Times New Roman" w:hAnsi="Times New Roman" w:cs="Times New Roman"/>
          <w:sz w:val="28"/>
          <w:szCs w:val="28"/>
        </w:rPr>
        <w:t>іпарціальної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програм,вдосконалення змісту,       форм та методів освітньої діяльності.</w:t>
      </w:r>
    </w:p>
    <w:p w:rsidR="00431246" w:rsidRDefault="00431246">
      <w:pPr>
        <w:rPr>
          <w:rFonts w:ascii="Times New Roman" w:hAnsi="Times New Roman" w:cs="Times New Roman"/>
          <w:sz w:val="28"/>
          <w:szCs w:val="28"/>
        </w:rPr>
      </w:pPr>
      <w:r w:rsidRPr="00946EAC">
        <w:rPr>
          <w:rFonts w:ascii="Times New Roman" w:hAnsi="Times New Roman" w:cs="Times New Roman"/>
          <w:b/>
          <w:sz w:val="28"/>
          <w:szCs w:val="28"/>
        </w:rPr>
        <w:t xml:space="preserve">7.Характеристика чинної внутрішньої системи забезпечення якості освіти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</w:t>
      </w:r>
      <w:r w:rsidRPr="00431246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янівському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закладі дошкільної освіти(ясла-садок)«Сонечко»:</w:t>
      </w:r>
    </w:p>
    <w:p w:rsidR="00675819" w:rsidRPr="00431246" w:rsidRDefault="00431246">
      <w:pPr>
        <w:rPr>
          <w:rFonts w:ascii="Times New Roman" w:hAnsi="Times New Roman" w:cs="Times New Roman"/>
          <w:sz w:val="28"/>
          <w:szCs w:val="28"/>
        </w:rPr>
      </w:pPr>
      <w:r w:rsidRPr="0043124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.1.Зміст внутрішньої системи якості освіти формується та реалізується закладом дошкільної освіти </w:t>
      </w:r>
      <w:r w:rsidR="00675819">
        <w:rPr>
          <w:rFonts w:ascii="Times New Roman" w:hAnsi="Times New Roman" w:cs="Times New Roman"/>
          <w:sz w:val="28"/>
          <w:szCs w:val="28"/>
        </w:rPr>
        <w:t>за напрямами:«Освітнє середовище»,«</w:t>
      </w:r>
      <w:proofErr w:type="spellStart"/>
      <w:r w:rsidR="00675819">
        <w:rPr>
          <w:rFonts w:ascii="Times New Roman" w:hAnsi="Times New Roman" w:cs="Times New Roman"/>
          <w:sz w:val="28"/>
          <w:szCs w:val="28"/>
        </w:rPr>
        <w:t>Педагогіч-</w:t>
      </w:r>
      <w:proofErr w:type="spellEnd"/>
      <w:r w:rsidR="00675819">
        <w:rPr>
          <w:rFonts w:ascii="Times New Roman" w:hAnsi="Times New Roman" w:cs="Times New Roman"/>
          <w:sz w:val="28"/>
          <w:szCs w:val="28"/>
        </w:rPr>
        <w:t xml:space="preserve">   на діяльність»,«Здобувачі освіти»,«Результати формування </w:t>
      </w:r>
      <w:proofErr w:type="spellStart"/>
      <w:r w:rsidR="00675819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="00675819">
        <w:rPr>
          <w:rFonts w:ascii="Times New Roman" w:hAnsi="Times New Roman" w:cs="Times New Roman"/>
          <w:sz w:val="28"/>
          <w:szCs w:val="28"/>
        </w:rPr>
        <w:t xml:space="preserve">       «Управління закладом освіти»,«Формування іміджу сучасного закладу освіти».</w:t>
      </w:r>
    </w:p>
    <w:p w:rsidR="00675819" w:rsidRDefault="00675819">
      <w:pPr>
        <w:rPr>
          <w:rFonts w:ascii="Times New Roman" w:hAnsi="Times New Roman" w:cs="Times New Roman"/>
          <w:sz w:val="28"/>
          <w:szCs w:val="28"/>
        </w:rPr>
      </w:pPr>
      <w:r w:rsidRPr="006D1C18">
        <w:rPr>
          <w:rFonts w:ascii="Times New Roman" w:hAnsi="Times New Roman" w:cs="Times New Roman"/>
          <w:b/>
          <w:sz w:val="28"/>
          <w:szCs w:val="28"/>
        </w:rPr>
        <w:t>7.2.Напрям«Освітнє середовище»</w:t>
      </w:r>
      <w:r>
        <w:rPr>
          <w:rFonts w:ascii="Times New Roman" w:hAnsi="Times New Roman" w:cs="Times New Roman"/>
          <w:sz w:val="28"/>
          <w:szCs w:val="28"/>
        </w:rPr>
        <w:t xml:space="preserve"> відображає якісні показники розвитку вихованців закладу,необхідність створювати сприятливі умови навчання,    виховання,перебування дітей в закладі:</w:t>
      </w:r>
    </w:p>
    <w:p w:rsidR="00675819" w:rsidRDefault="0067581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-може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сприяти відкриттю,облаштуванню додаткової групи,оновлення розвивального,освітнього середовища,оновлення ігрових і спортивних    майданчиків.</w:t>
      </w:r>
    </w:p>
    <w:p w:rsidR="00E60292" w:rsidRPr="006D1C18" w:rsidRDefault="00E60292">
      <w:pPr>
        <w:rPr>
          <w:rFonts w:ascii="Times New Roman" w:hAnsi="Times New Roman" w:cs="Times New Roman"/>
          <w:b/>
          <w:sz w:val="28"/>
          <w:szCs w:val="28"/>
        </w:rPr>
      </w:pPr>
      <w:r w:rsidRPr="006D1C18">
        <w:rPr>
          <w:rFonts w:ascii="Times New Roman" w:hAnsi="Times New Roman" w:cs="Times New Roman"/>
          <w:b/>
          <w:sz w:val="28"/>
          <w:szCs w:val="28"/>
        </w:rPr>
        <w:t>Забезпечення наявності необхідних ресурсів для організації освітнього    процесу.</w:t>
      </w:r>
    </w:p>
    <w:p w:rsidR="00E60292" w:rsidRDefault="00E602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із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елементів забезпечення якості освітнього процесу є наявність відповідних ресурсів(кадрових,матеріально-технічних,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навчально-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методичних та інформаційних ) та ефективність їх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затосування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60292" w:rsidRDefault="00E602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Навчальні програми ,за якими здійснюється освітній процес здобувачів дошкільної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освіти«Українське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дошкілля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від 2 до 4років,забезпечує можливість набуття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згідно вимог Базового компонента дошкільної освіти за освітніми напрямами:«Особистість дитини»,«Дитина в соціумі»,«Дитина у природньому довкіллі»,«Дитина у світі культури»,«Гра дитини»,«Дитина в сенсорно-пізнавальному просторі»,«Мовлення дитини»</w:t>
      </w:r>
      <w:r w:rsidR="00D72A78">
        <w:rPr>
          <w:rFonts w:ascii="Times New Roman" w:hAnsi="Times New Roman" w:cs="Times New Roman"/>
          <w:sz w:val="28"/>
          <w:szCs w:val="28"/>
        </w:rPr>
        <w:t xml:space="preserve"> та «Впевнений старт» від 4 до 6</w:t>
      </w:r>
      <w:r w:rsidR="002432AC">
        <w:rPr>
          <w:rFonts w:ascii="Times New Roman" w:hAnsi="Times New Roman" w:cs="Times New Roman"/>
          <w:sz w:val="28"/>
          <w:szCs w:val="28"/>
        </w:rPr>
        <w:t xml:space="preserve"> </w:t>
      </w:r>
      <w:r w:rsidR="00D72A78">
        <w:rPr>
          <w:rFonts w:ascii="Times New Roman" w:hAnsi="Times New Roman" w:cs="Times New Roman"/>
          <w:sz w:val="28"/>
          <w:szCs w:val="28"/>
        </w:rPr>
        <w:t>років</w:t>
      </w:r>
      <w:r w:rsidR="002432AC">
        <w:rPr>
          <w:rFonts w:ascii="Times New Roman" w:hAnsi="Times New Roman" w:cs="Times New Roman"/>
          <w:sz w:val="28"/>
          <w:szCs w:val="28"/>
        </w:rPr>
        <w:t xml:space="preserve"> за освітніми напрямами:«</w:t>
      </w:r>
      <w:proofErr w:type="spellStart"/>
      <w:r w:rsidR="002432AC">
        <w:rPr>
          <w:rFonts w:ascii="Times New Roman" w:hAnsi="Times New Roman" w:cs="Times New Roman"/>
          <w:sz w:val="28"/>
          <w:szCs w:val="28"/>
        </w:rPr>
        <w:t>Комунікатив-</w:t>
      </w:r>
      <w:proofErr w:type="spellEnd"/>
      <w:r w:rsidR="002432AC">
        <w:rPr>
          <w:rFonts w:ascii="Times New Roman" w:hAnsi="Times New Roman" w:cs="Times New Roman"/>
          <w:sz w:val="28"/>
          <w:szCs w:val="28"/>
        </w:rPr>
        <w:t xml:space="preserve">  на діяльність»,«</w:t>
      </w:r>
      <w:proofErr w:type="spellStart"/>
      <w:r w:rsidR="002432AC">
        <w:rPr>
          <w:rFonts w:ascii="Times New Roman" w:hAnsi="Times New Roman" w:cs="Times New Roman"/>
          <w:sz w:val="28"/>
          <w:szCs w:val="28"/>
        </w:rPr>
        <w:t>Здоров</w:t>
      </w:r>
      <w:r w:rsidR="002432AC" w:rsidRPr="002432AC">
        <w:rPr>
          <w:rFonts w:ascii="Times New Roman" w:hAnsi="Times New Roman" w:cs="Times New Roman"/>
          <w:sz w:val="28"/>
          <w:szCs w:val="28"/>
        </w:rPr>
        <w:t>’</w:t>
      </w:r>
      <w:r w:rsidR="002432AC">
        <w:rPr>
          <w:rFonts w:ascii="Times New Roman" w:hAnsi="Times New Roman" w:cs="Times New Roman"/>
          <w:sz w:val="28"/>
          <w:szCs w:val="28"/>
        </w:rPr>
        <w:t>язберігальна</w:t>
      </w:r>
      <w:proofErr w:type="spellEnd"/>
      <w:r w:rsidR="002432AC">
        <w:rPr>
          <w:rFonts w:ascii="Times New Roman" w:hAnsi="Times New Roman" w:cs="Times New Roman"/>
          <w:sz w:val="28"/>
          <w:szCs w:val="28"/>
        </w:rPr>
        <w:t xml:space="preserve"> ,рухова діяльність»,«Пізнавально-дослідницька діяльність»,«Мовленнєва діяльність»,«Ігрова діяльність»,      «Господарсько-побутова діяльність»,«Художньо-естетична діяльність»,     «Особистісний розвиток».</w:t>
      </w:r>
    </w:p>
    <w:p w:rsidR="002432AC" w:rsidRDefault="002432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Освітній процес здійснюється у групових приміщеннях та музично-спортивній залі.</w:t>
      </w:r>
    </w:p>
    <w:p w:rsidR="002432AC" w:rsidRDefault="002432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Заклад забезпечено науковими,методичними матеріалами щодо забезпечення високого рівня роботи з досягнення якості освітнього процесу.</w:t>
      </w:r>
    </w:p>
    <w:p w:rsidR="002432AC" w:rsidRDefault="002432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закладі функціонує методичний кабінет(в кабінеті директора)</w:t>
      </w:r>
      <w:r w:rsidR="00E27D9D">
        <w:rPr>
          <w:rFonts w:ascii="Times New Roman" w:hAnsi="Times New Roman" w:cs="Times New Roman"/>
          <w:sz w:val="28"/>
          <w:szCs w:val="28"/>
        </w:rPr>
        <w:t xml:space="preserve"> у якому зібрана методична література,періодичні фахові </w:t>
      </w:r>
      <w:proofErr w:type="spellStart"/>
      <w:r w:rsidR="00E27D9D">
        <w:rPr>
          <w:rFonts w:ascii="Times New Roman" w:hAnsi="Times New Roman" w:cs="Times New Roman"/>
          <w:sz w:val="28"/>
          <w:szCs w:val="28"/>
        </w:rPr>
        <w:t>видання«Палітра</w:t>
      </w:r>
      <w:proofErr w:type="spellEnd"/>
      <w:r w:rsidR="00E27D9D">
        <w:rPr>
          <w:rFonts w:ascii="Times New Roman" w:hAnsi="Times New Roman" w:cs="Times New Roman"/>
          <w:sz w:val="28"/>
          <w:szCs w:val="28"/>
        </w:rPr>
        <w:t xml:space="preserve"> педагога», «Практика управління дошкільним закладом».</w:t>
      </w:r>
    </w:p>
    <w:p w:rsidR="00E27D9D" w:rsidRDefault="00E27D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Заклад дошкільної освіти має доступ до баз даних у режимі</w:t>
      </w:r>
      <w:r w:rsidRPr="008910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8910F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Pr="008910FA">
        <w:rPr>
          <w:rFonts w:ascii="Times New Roman" w:hAnsi="Times New Roman" w:cs="Times New Roman"/>
          <w:sz w:val="28"/>
          <w:szCs w:val="28"/>
        </w:rPr>
        <w:t xml:space="preserve"> шляхом викори</w:t>
      </w:r>
      <w:r w:rsidR="008910FA" w:rsidRPr="008910FA">
        <w:rPr>
          <w:rFonts w:ascii="Times New Roman" w:hAnsi="Times New Roman" w:cs="Times New Roman"/>
          <w:sz w:val="28"/>
          <w:szCs w:val="28"/>
        </w:rPr>
        <w:t>стання програми «Курс:</w:t>
      </w:r>
      <w:proofErr w:type="spellStart"/>
      <w:r w:rsidR="008910FA" w:rsidRPr="008910FA">
        <w:rPr>
          <w:rFonts w:ascii="Times New Roman" w:hAnsi="Times New Roman" w:cs="Times New Roman"/>
          <w:sz w:val="28"/>
          <w:szCs w:val="28"/>
        </w:rPr>
        <w:t>Дошкілля</w:t>
      </w:r>
      <w:proofErr w:type="spellEnd"/>
      <w:r w:rsidR="008910FA" w:rsidRPr="008910FA">
        <w:rPr>
          <w:rFonts w:ascii="Times New Roman" w:hAnsi="Times New Roman" w:cs="Times New Roman"/>
          <w:sz w:val="28"/>
          <w:szCs w:val="28"/>
        </w:rPr>
        <w:t xml:space="preserve">»,електронну адресу </w:t>
      </w:r>
      <w:hyperlink r:id="rId8" w:history="1">
        <w:r w:rsidR="008910FA" w:rsidRPr="0036590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lubinecmaria</w:t>
        </w:r>
        <w:r w:rsidR="008910FA" w:rsidRPr="0036590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="008910FA" w:rsidRPr="0036590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ukr</w:t>
        </w:r>
        <w:r w:rsidR="008910FA" w:rsidRPr="0036590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8910FA" w:rsidRPr="0036590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net</w:t>
        </w:r>
      </w:hyperlink>
      <w:r w:rsidR="008910FA">
        <w:rPr>
          <w:rFonts w:ascii="Times New Roman" w:hAnsi="Times New Roman" w:cs="Times New Roman"/>
          <w:sz w:val="28"/>
          <w:szCs w:val="28"/>
        </w:rPr>
        <w:t>.</w:t>
      </w:r>
    </w:p>
    <w:p w:rsidR="008910FA" w:rsidRPr="008C2A73" w:rsidRDefault="008910FA">
      <w:pPr>
        <w:rPr>
          <w:rFonts w:ascii="Times New Roman" w:hAnsi="Times New Roman" w:cs="Times New Roman"/>
          <w:b/>
          <w:sz w:val="28"/>
          <w:szCs w:val="28"/>
        </w:rPr>
      </w:pPr>
      <w:r w:rsidRPr="008C2A73">
        <w:rPr>
          <w:rFonts w:ascii="Times New Roman" w:hAnsi="Times New Roman" w:cs="Times New Roman"/>
          <w:b/>
          <w:sz w:val="28"/>
          <w:szCs w:val="28"/>
        </w:rPr>
        <w:t>Забезпечення наявності інформаційних систем для ефективного управління закладом освіти.</w:t>
      </w:r>
    </w:p>
    <w:p w:rsidR="008910FA" w:rsidRDefault="008910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закладі дошкільної освіти здійснюється збір,узагальнення,аналіз та використання відповідної інформації для ефективного управління освітнім   процесом та іншою діяльністю.</w:t>
      </w:r>
    </w:p>
    <w:p w:rsidR="008910FA" w:rsidRDefault="008910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Ефективному управлінню якістю освітньої д</w:t>
      </w:r>
      <w:r w:rsidR="00044CC5">
        <w:rPr>
          <w:rFonts w:ascii="Times New Roman" w:hAnsi="Times New Roman" w:cs="Times New Roman"/>
          <w:sz w:val="28"/>
          <w:szCs w:val="28"/>
        </w:rPr>
        <w:t xml:space="preserve">іяльності в закладі освіти сприяють електронна система збирання й аналізу </w:t>
      </w:r>
      <w:proofErr w:type="spellStart"/>
      <w:r w:rsidR="00044CC5">
        <w:rPr>
          <w:rFonts w:ascii="Times New Roman" w:hAnsi="Times New Roman" w:cs="Times New Roman"/>
          <w:sz w:val="28"/>
          <w:szCs w:val="28"/>
        </w:rPr>
        <w:t>інформації.У</w:t>
      </w:r>
      <w:proofErr w:type="spellEnd"/>
      <w:r w:rsidR="00044CC5">
        <w:rPr>
          <w:rFonts w:ascii="Times New Roman" w:hAnsi="Times New Roman" w:cs="Times New Roman"/>
          <w:sz w:val="28"/>
          <w:szCs w:val="28"/>
        </w:rPr>
        <w:t xml:space="preserve"> закладі встановлена </w:t>
      </w:r>
      <w:proofErr w:type="spellStart"/>
      <w:r w:rsidR="00044CC5">
        <w:rPr>
          <w:rFonts w:ascii="Times New Roman" w:hAnsi="Times New Roman" w:cs="Times New Roman"/>
          <w:sz w:val="28"/>
          <w:szCs w:val="28"/>
        </w:rPr>
        <w:t>програма«Курс</w:t>
      </w:r>
      <w:proofErr w:type="spellEnd"/>
      <w:r w:rsidR="00044CC5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="00044CC5">
        <w:rPr>
          <w:rFonts w:ascii="Times New Roman" w:hAnsi="Times New Roman" w:cs="Times New Roman"/>
          <w:sz w:val="28"/>
          <w:szCs w:val="28"/>
        </w:rPr>
        <w:t>Дошкілля</w:t>
      </w:r>
      <w:proofErr w:type="spellEnd"/>
      <w:r w:rsidR="00044CC5">
        <w:rPr>
          <w:rFonts w:ascii="Times New Roman" w:hAnsi="Times New Roman" w:cs="Times New Roman"/>
          <w:sz w:val="28"/>
          <w:szCs w:val="28"/>
        </w:rPr>
        <w:t>».</w:t>
      </w:r>
    </w:p>
    <w:p w:rsidR="00044CC5" w:rsidRDefault="00044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оцінці якості освітнього процесу використовуються комп’ютерні технології для обробки досягнень.</w:t>
      </w:r>
    </w:p>
    <w:p w:rsidR="00044CC5" w:rsidRDefault="00044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обміну інформацією з якості освітнього процесу використовуються відео,аудіо і магнітофонні носії інформації,розмножувальна техніка.</w:t>
      </w:r>
    </w:p>
    <w:p w:rsidR="00044CC5" w:rsidRDefault="00AD14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забезпечення більш широких і різноманітних зв’язків закладу із зовнішнім середовищем,у тому числі доступу до джерел інформації закладу дошкільної освіти підключено до швидкісного Інтернету,є зона </w:t>
      </w:r>
      <w:r>
        <w:rPr>
          <w:rFonts w:ascii="Times New Roman" w:hAnsi="Times New Roman" w:cs="Times New Roman"/>
          <w:sz w:val="28"/>
          <w:szCs w:val="28"/>
          <w:lang w:val="en-US"/>
        </w:rPr>
        <w:t>Wi</w:t>
      </w:r>
      <w:r w:rsidRPr="00AD14A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Fi</w:t>
      </w:r>
      <w:r w:rsidRPr="00AD14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підключення,якою охоплено весь заклад.</w:t>
      </w:r>
    </w:p>
    <w:p w:rsidR="00AD14A0" w:rsidRDefault="00AD14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забезпечення створення єдин</w:t>
      </w:r>
      <w:r w:rsidR="00946EAC">
        <w:rPr>
          <w:rFonts w:ascii="Times New Roman" w:hAnsi="Times New Roman" w:cs="Times New Roman"/>
          <w:sz w:val="28"/>
          <w:szCs w:val="28"/>
        </w:rPr>
        <w:t>ого інформаційного поля закладу</w:t>
      </w:r>
      <w:r>
        <w:rPr>
          <w:rFonts w:ascii="Times New Roman" w:hAnsi="Times New Roman" w:cs="Times New Roman"/>
          <w:sz w:val="28"/>
          <w:szCs w:val="28"/>
        </w:rPr>
        <w:t xml:space="preserve"> необхідно створити офіційний сайт закладу</w:t>
      </w:r>
      <w:r w:rsidR="00946EAC">
        <w:rPr>
          <w:rFonts w:ascii="Times New Roman" w:hAnsi="Times New Roman" w:cs="Times New Roman"/>
          <w:sz w:val="28"/>
          <w:szCs w:val="28"/>
        </w:rPr>
        <w:t>.</w:t>
      </w:r>
    </w:p>
    <w:p w:rsidR="00946EAC" w:rsidRPr="00946EAC" w:rsidRDefault="00946EAC">
      <w:pPr>
        <w:rPr>
          <w:rFonts w:ascii="Times New Roman" w:hAnsi="Times New Roman" w:cs="Times New Roman"/>
          <w:b/>
          <w:sz w:val="28"/>
          <w:szCs w:val="28"/>
        </w:rPr>
      </w:pPr>
      <w:r w:rsidRPr="00946EAC">
        <w:rPr>
          <w:rFonts w:ascii="Times New Roman" w:hAnsi="Times New Roman" w:cs="Times New Roman"/>
          <w:b/>
          <w:sz w:val="28"/>
          <w:szCs w:val="28"/>
        </w:rPr>
        <w:t>Створення в закладі освіти інклюзивного освітнього середовища</w:t>
      </w:r>
    </w:p>
    <w:p w:rsidR="00E27D9D" w:rsidRDefault="00946EA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-для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забезпечення доступності приміщень для дітей з особливими освітніми потребами необхідно встановити пандус(для забезпечення безперешкодного доступу дітей до приміщення).В даний час в закладі немає дітей з особливими освітніми потребами.</w:t>
      </w:r>
    </w:p>
    <w:p w:rsidR="00F96BE8" w:rsidRPr="008C2A73" w:rsidRDefault="008C2A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7.3.Напрям</w:t>
      </w:r>
      <w:r w:rsidR="00F96BE8" w:rsidRPr="008C2A73">
        <w:rPr>
          <w:rFonts w:ascii="Times New Roman" w:hAnsi="Times New Roman" w:cs="Times New Roman"/>
          <w:b/>
          <w:sz w:val="28"/>
          <w:szCs w:val="28"/>
        </w:rPr>
        <w:t>«Педагогічна діяльність»:</w:t>
      </w:r>
    </w:p>
    <w:p w:rsidR="00F96BE8" w:rsidRDefault="00F96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Основними критеріями оцінювання педагогічної діяльності педагогічних працівників у закладі дошкільної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освіти«Сонечко</w:t>
      </w:r>
      <w:proofErr w:type="spellEnd"/>
      <w:r>
        <w:rPr>
          <w:rFonts w:ascii="Times New Roman" w:hAnsi="Times New Roman" w:cs="Times New Roman"/>
          <w:sz w:val="28"/>
          <w:szCs w:val="28"/>
        </w:rPr>
        <w:t>» є:</w:t>
      </w:r>
    </w:p>
    <w:p w:rsidR="00F96BE8" w:rsidRDefault="00F96BE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забезпечення кадрами відповідно фахової освіти;</w:t>
      </w:r>
    </w:p>
    <w:p w:rsidR="00F96BE8" w:rsidRDefault="00F96BE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-освітній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рівень педагогічних працівників;</w:t>
      </w:r>
    </w:p>
    <w:p w:rsidR="00F96BE8" w:rsidRDefault="00F96BE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-результати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атестації;</w:t>
      </w:r>
    </w:p>
    <w:p w:rsidR="00F96BE8" w:rsidRDefault="00F96BE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-систематичність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підвищення кваліфікації;</w:t>
      </w:r>
    </w:p>
    <w:p w:rsidR="00F96BE8" w:rsidRDefault="00F96BE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-наявність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педагогічних звань,почесних нагород;</w:t>
      </w:r>
    </w:p>
    <w:p w:rsidR="00F96BE8" w:rsidRDefault="00F96BE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-наявність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авторських програм,посібників,методичних рекомендацій,статей тощо;</w:t>
      </w:r>
    </w:p>
    <w:p w:rsidR="00F96BE8" w:rsidRDefault="00F96BE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-результати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освітньої діяльності;</w:t>
      </w:r>
    </w:p>
    <w:p w:rsidR="00F96BE8" w:rsidRDefault="00F96BE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-оптимальність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розподілу педагогічного навантаження;</w:t>
      </w:r>
    </w:p>
    <w:p w:rsidR="00F96BE8" w:rsidRDefault="00F96BE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-показник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плинності кадрів.</w:t>
      </w:r>
    </w:p>
    <w:p w:rsidR="00F96BE8" w:rsidRDefault="00F96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метою вдосконалення професійної підготовки шляхом поглиблення,       розширення й оновлення професійних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організовується підвищення кваліфікації педагогічних працівників.</w:t>
      </w:r>
    </w:p>
    <w:p w:rsidR="00F96BE8" w:rsidRDefault="00F96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Щорічне підвищення кваліфікації педагогічних працівників закладів дошкільної освіти здійснюється відповідно до Закону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України«Про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освіту»</w:t>
      </w:r>
      <w:r w:rsidR="006D28F0">
        <w:rPr>
          <w:rFonts w:ascii="Times New Roman" w:hAnsi="Times New Roman" w:cs="Times New Roman"/>
          <w:sz w:val="28"/>
          <w:szCs w:val="28"/>
        </w:rPr>
        <w:t xml:space="preserve">.   Загальна кількість академічних годин для підвищення кваліфікації педагогічного </w:t>
      </w:r>
      <w:r w:rsidR="00B20702">
        <w:rPr>
          <w:rFonts w:ascii="Times New Roman" w:hAnsi="Times New Roman" w:cs="Times New Roman"/>
          <w:sz w:val="28"/>
          <w:szCs w:val="28"/>
        </w:rPr>
        <w:t>працівника впродовж п’яти років повинен бути не менше 120 годин.</w:t>
      </w:r>
    </w:p>
    <w:p w:rsidR="00B20702" w:rsidRDefault="00B207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Підвищення кваліфікації педагогічних працівників здійснюється за такими видами:</w:t>
      </w:r>
    </w:p>
    <w:p w:rsidR="00B20702" w:rsidRDefault="00B2070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-довготривале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підвищення кваліфікації,курси;</w:t>
      </w:r>
    </w:p>
    <w:p w:rsidR="00B20702" w:rsidRDefault="00B2070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-короткотривале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підвищення кваліфікації:семінари,семінари-практикуми,      тренінги,конференції,«круглі столи» тощо.</w:t>
      </w:r>
    </w:p>
    <w:p w:rsidR="00B20702" w:rsidRDefault="00B207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Щорічний план підвищення кваліфікації педагогічних працівників затверджує педагогічна рада закладу.</w:t>
      </w:r>
    </w:p>
    <w:p w:rsidR="00B20702" w:rsidRDefault="00B207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Показником ефективності та результативності діяльності педагогічних       працівників є їхня атестація.</w:t>
      </w:r>
    </w:p>
    <w:p w:rsidR="00B20702" w:rsidRDefault="00B207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Атестація педагогічних працівників є обов’язковою і здійснюється один раз на п’ять років відповідно до Типового положення про атестацію педагогічних   працівників.</w:t>
      </w:r>
    </w:p>
    <w:p w:rsidR="00B20702" w:rsidRPr="008C2A73" w:rsidRDefault="00B20702">
      <w:pPr>
        <w:rPr>
          <w:rFonts w:ascii="Times New Roman" w:hAnsi="Times New Roman" w:cs="Times New Roman"/>
          <w:b/>
          <w:sz w:val="28"/>
          <w:szCs w:val="28"/>
        </w:rPr>
      </w:pPr>
      <w:r w:rsidRPr="008C2A73">
        <w:rPr>
          <w:rFonts w:ascii="Times New Roman" w:hAnsi="Times New Roman" w:cs="Times New Roman"/>
          <w:b/>
          <w:sz w:val="28"/>
          <w:szCs w:val="28"/>
        </w:rPr>
        <w:t>7.4.</w:t>
      </w:r>
      <w:r w:rsidR="00751F18" w:rsidRPr="008C2A73">
        <w:rPr>
          <w:rFonts w:ascii="Times New Roman" w:hAnsi="Times New Roman" w:cs="Times New Roman"/>
          <w:b/>
          <w:sz w:val="28"/>
          <w:szCs w:val="28"/>
        </w:rPr>
        <w:t xml:space="preserve">Напрям </w:t>
      </w:r>
      <w:r w:rsidRPr="008C2A73">
        <w:rPr>
          <w:rFonts w:ascii="Times New Roman" w:hAnsi="Times New Roman" w:cs="Times New Roman"/>
          <w:b/>
          <w:sz w:val="28"/>
          <w:szCs w:val="28"/>
        </w:rPr>
        <w:t xml:space="preserve">«Здобувачі </w:t>
      </w:r>
      <w:proofErr w:type="spellStart"/>
      <w:r w:rsidRPr="008C2A73">
        <w:rPr>
          <w:rFonts w:ascii="Times New Roman" w:hAnsi="Times New Roman" w:cs="Times New Roman"/>
          <w:b/>
          <w:sz w:val="28"/>
          <w:szCs w:val="28"/>
        </w:rPr>
        <w:t>освіти.</w:t>
      </w:r>
      <w:r w:rsidR="00CA47A4">
        <w:rPr>
          <w:rFonts w:ascii="Times New Roman" w:hAnsi="Times New Roman" w:cs="Times New Roman"/>
          <w:b/>
          <w:sz w:val="28"/>
          <w:szCs w:val="28"/>
        </w:rPr>
        <w:t>Результати</w:t>
      </w:r>
      <w:proofErr w:type="spellEnd"/>
      <w:r w:rsidR="00CA47A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A47A4">
        <w:rPr>
          <w:rFonts w:ascii="Times New Roman" w:hAnsi="Times New Roman" w:cs="Times New Roman"/>
          <w:b/>
          <w:sz w:val="28"/>
          <w:szCs w:val="28"/>
        </w:rPr>
        <w:t>формування</w:t>
      </w:r>
      <w:r w:rsidRPr="008C2A73">
        <w:rPr>
          <w:rFonts w:ascii="Times New Roman" w:hAnsi="Times New Roman" w:cs="Times New Roman"/>
          <w:b/>
          <w:sz w:val="28"/>
          <w:szCs w:val="28"/>
        </w:rPr>
        <w:t>компетентностей</w:t>
      </w:r>
      <w:proofErr w:type="spellEnd"/>
      <w:r w:rsidRPr="008C2A73">
        <w:rPr>
          <w:rFonts w:ascii="Times New Roman" w:hAnsi="Times New Roman" w:cs="Times New Roman"/>
          <w:b/>
          <w:sz w:val="28"/>
          <w:szCs w:val="28"/>
        </w:rPr>
        <w:t>».</w:t>
      </w:r>
    </w:p>
    <w:p w:rsidR="00B20702" w:rsidRDefault="008200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Результати освітньої діяльності педагогів закладу з формування у дітей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будуть визначатись шляхом проведення моніторингових досліджень:</w:t>
      </w:r>
    </w:p>
    <w:p w:rsidR="0082005F" w:rsidRDefault="0082005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-педагогічні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працівники закладу здійснюючи моніторингові дослідження використовують підготовлений інструментарій:анкетування(опитування)   батьків,діагностичні карти,міні-заняття з окремими дітьми,спостереження за   дітьми,бесіди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звихованцями</w:t>
      </w:r>
      <w:proofErr w:type="spellEnd"/>
      <w:r>
        <w:rPr>
          <w:rFonts w:ascii="Times New Roman" w:hAnsi="Times New Roman" w:cs="Times New Roman"/>
          <w:sz w:val="28"/>
          <w:szCs w:val="28"/>
        </w:rPr>
        <w:t>,контрольні та підсумкові заняття,вивчення продуктів праці дошкільнят(малювання,ліплення,аплікації,конструювання,  художньої праці),дидактичні ігри та вправи тощо.</w:t>
      </w:r>
    </w:p>
    <w:p w:rsidR="0082005F" w:rsidRDefault="008200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Результати моніторингу узагальнюються вихователями за освітніми лініями  Базового компоненту дошкільної освіти у вигляді аналітичних таблиць,    діаграм,показників(критеріїв),перерахованих умінь здобувачів освіти за всіма показниками.</w:t>
      </w:r>
    </w:p>
    <w:p w:rsidR="0082005F" w:rsidRDefault="008200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Показниками ефективності освітнього процесу якості освітніх послуг можуть бути:</w:t>
      </w:r>
    </w:p>
    <w:p w:rsidR="0082005F" w:rsidRDefault="008200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-%</w:t>
      </w:r>
      <w:r w:rsidR="00EE72F7">
        <w:rPr>
          <w:rFonts w:ascii="Times New Roman" w:hAnsi="Times New Roman" w:cs="Times New Roman"/>
          <w:sz w:val="28"/>
          <w:szCs w:val="28"/>
        </w:rPr>
        <w:t>здобувачів освіти,які мають достатній і високий рівень компетентності;</w:t>
      </w:r>
    </w:p>
    <w:p w:rsidR="00EE72F7" w:rsidRDefault="00EE72F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-позитивна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динаміка розвитку дітей,засвоєння вимог комплексної програми;</w:t>
      </w:r>
    </w:p>
    <w:p w:rsidR="00EE72F7" w:rsidRDefault="00EE72F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-відповідність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узагальнених показників результату освітньої роботи    (сформованість певного виду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компетенцій</w:t>
      </w:r>
      <w:proofErr w:type="spellEnd"/>
      <w:r>
        <w:rPr>
          <w:rFonts w:ascii="Times New Roman" w:hAnsi="Times New Roman" w:cs="Times New Roman"/>
          <w:sz w:val="28"/>
          <w:szCs w:val="28"/>
        </w:rPr>
        <w:t>) змісту освітніх ліній,визначених інваріантною складовою Базового компонента дошкільної освіти;</w:t>
      </w:r>
    </w:p>
    <w:p w:rsidR="00EE72F7" w:rsidRDefault="00EE72F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-відповідність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досягнень здобувачів освіти державним вимогам до рівня освіченості,розвиненості та вихованості дитини 6(7)років,сумарного     кінцевого показника набутих дитиною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компетенцій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перед її вступом до школи.</w:t>
      </w:r>
    </w:p>
    <w:p w:rsidR="00EE72F7" w:rsidRDefault="00EE72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Результати моніторингу узагальнюються у вигляді діаграм,таблиць,тексту та відображають якісні показники організації </w:t>
      </w:r>
      <w:r w:rsidR="00E751AA">
        <w:rPr>
          <w:rFonts w:ascii="Times New Roman" w:hAnsi="Times New Roman" w:cs="Times New Roman"/>
          <w:sz w:val="28"/>
          <w:szCs w:val="28"/>
        </w:rPr>
        <w:t>освітнього процесу у закладі дошкільної освіти.</w:t>
      </w:r>
    </w:p>
    <w:p w:rsidR="00E751AA" w:rsidRDefault="00E751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Педагогічні працівники закладу дошкільної освіти,здійснюючи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моніторин-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дослідження,використовують підготовлений інструментарій:</w:t>
      </w:r>
      <w:r w:rsidR="00100F14">
        <w:rPr>
          <w:rFonts w:ascii="Times New Roman" w:hAnsi="Times New Roman" w:cs="Times New Roman"/>
          <w:sz w:val="28"/>
          <w:szCs w:val="28"/>
        </w:rPr>
        <w:t xml:space="preserve">анкетування    </w:t>
      </w:r>
      <w:r w:rsidR="00100F14">
        <w:rPr>
          <w:rFonts w:ascii="Times New Roman" w:hAnsi="Times New Roman" w:cs="Times New Roman"/>
          <w:sz w:val="28"/>
          <w:szCs w:val="28"/>
        </w:rPr>
        <w:lastRenderedPageBreak/>
        <w:t>(опитування) батьків,діагностичні карти,міні-заняття з окремими дітьми,    спостереження за дітьми,</w:t>
      </w:r>
      <w:r w:rsidR="00CD4C73">
        <w:rPr>
          <w:rFonts w:ascii="Times New Roman" w:hAnsi="Times New Roman" w:cs="Times New Roman"/>
          <w:sz w:val="28"/>
          <w:szCs w:val="28"/>
        </w:rPr>
        <w:t xml:space="preserve">бесіди </w:t>
      </w:r>
      <w:proofErr w:type="spellStart"/>
      <w:r w:rsidR="00CD4C73">
        <w:rPr>
          <w:rFonts w:ascii="Times New Roman" w:hAnsi="Times New Roman" w:cs="Times New Roman"/>
          <w:sz w:val="28"/>
          <w:szCs w:val="28"/>
        </w:rPr>
        <w:t>звихованцями</w:t>
      </w:r>
      <w:proofErr w:type="spellEnd"/>
      <w:r w:rsidR="00CD4C73">
        <w:rPr>
          <w:rFonts w:ascii="Times New Roman" w:hAnsi="Times New Roman" w:cs="Times New Roman"/>
          <w:sz w:val="28"/>
          <w:szCs w:val="28"/>
        </w:rPr>
        <w:t>,контрольні та підсумкові заняття,вивчення продуктів праці дошкільнят(малювання,ліплення,аплікації,       конструювання,художньої праці),дидактичні ігри та вправи тощо.</w:t>
      </w:r>
    </w:p>
    <w:p w:rsidR="00CD4C73" w:rsidRPr="008C2A73" w:rsidRDefault="00CD4C73">
      <w:pPr>
        <w:rPr>
          <w:rFonts w:ascii="Times New Roman" w:hAnsi="Times New Roman" w:cs="Times New Roman"/>
          <w:b/>
          <w:sz w:val="28"/>
          <w:szCs w:val="28"/>
        </w:rPr>
      </w:pPr>
      <w:r w:rsidRPr="008C2A73">
        <w:rPr>
          <w:rFonts w:ascii="Times New Roman" w:hAnsi="Times New Roman" w:cs="Times New Roman"/>
          <w:b/>
          <w:sz w:val="28"/>
          <w:szCs w:val="28"/>
        </w:rPr>
        <w:t>7.5.Напрям«Управління закладом освіти»</w:t>
      </w:r>
    </w:p>
    <w:p w:rsidR="00CD4C73" w:rsidRDefault="00CD4C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Критерії ефективності управлінської діяльності щодо забезпечення функціонування внутрішньої системи забезпечення якості освіти:</w:t>
      </w:r>
    </w:p>
    <w:p w:rsidR="00CD4C73" w:rsidRDefault="00CD4C7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-наявність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нормативних </w:t>
      </w:r>
      <w:r w:rsidR="00751F18">
        <w:rPr>
          <w:rFonts w:ascii="Times New Roman" w:hAnsi="Times New Roman" w:cs="Times New Roman"/>
          <w:sz w:val="28"/>
          <w:szCs w:val="28"/>
        </w:rPr>
        <w:t xml:space="preserve">документів,де закріплені </w:t>
      </w:r>
      <w:proofErr w:type="spellStart"/>
      <w:r w:rsidR="00751F18">
        <w:rPr>
          <w:rFonts w:ascii="Times New Roman" w:hAnsi="Times New Roman" w:cs="Times New Roman"/>
          <w:sz w:val="28"/>
          <w:szCs w:val="28"/>
        </w:rPr>
        <w:t>вимогоги</w:t>
      </w:r>
      <w:proofErr w:type="spellEnd"/>
      <w:r w:rsidR="00751F18">
        <w:rPr>
          <w:rFonts w:ascii="Times New Roman" w:hAnsi="Times New Roman" w:cs="Times New Roman"/>
          <w:sz w:val="28"/>
          <w:szCs w:val="28"/>
        </w:rPr>
        <w:t xml:space="preserve"> за якістю освітнього процесу(модель випускника,програма розвитку тощо);</w:t>
      </w:r>
    </w:p>
    <w:p w:rsidR="00751F18" w:rsidRDefault="00751F1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-оптимальність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дієвість управлінських рішень;</w:t>
      </w:r>
    </w:p>
    <w:p w:rsidR="00751F18" w:rsidRDefault="00751F1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-керованість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процесу управління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забезпеченям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функціонування внутрішньої  системи забезпечення якості освіти(наявність підрозділу або посадової особи, які відповідають за управління якістю освітнього процесу);</w:t>
      </w:r>
    </w:p>
    <w:p w:rsidR="00751F18" w:rsidRDefault="00751F1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-формування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освітньої програми закладу освіти(раціональність використання   інваріантної,варіативної складової,використання альтернативних програм);</w:t>
      </w:r>
    </w:p>
    <w:p w:rsidR="00751F18" w:rsidRDefault="00751F1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-підвищення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показника відповідності засвоєних і набутих здобувачами освіти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згідно вимог Базового компонента дошкільної освіти;</w:t>
      </w:r>
    </w:p>
    <w:p w:rsidR="00751F18" w:rsidRDefault="00751F1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-наявність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ефективність системи моральних стимулів для досягнення високого рівня освітнього процесу.</w:t>
      </w:r>
    </w:p>
    <w:p w:rsidR="00751F18" w:rsidRDefault="00751F18">
      <w:pPr>
        <w:rPr>
          <w:rFonts w:ascii="Times New Roman" w:hAnsi="Times New Roman" w:cs="Times New Roman"/>
          <w:sz w:val="28"/>
          <w:szCs w:val="28"/>
        </w:rPr>
      </w:pPr>
      <w:r w:rsidRPr="008C2A73">
        <w:rPr>
          <w:rFonts w:ascii="Times New Roman" w:hAnsi="Times New Roman" w:cs="Times New Roman"/>
          <w:b/>
          <w:sz w:val="28"/>
          <w:szCs w:val="28"/>
        </w:rPr>
        <w:t>7.6.Напрям «Формування іміджу сучасного закладу освіти»</w:t>
      </w:r>
      <w:r>
        <w:rPr>
          <w:rFonts w:ascii="Times New Roman" w:hAnsi="Times New Roman" w:cs="Times New Roman"/>
          <w:sz w:val="28"/>
          <w:szCs w:val="28"/>
        </w:rPr>
        <w:t xml:space="preserve"> визначає шляхи та джерела формування позитивних характеристик перед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громадськісю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щодо ефективності діяльності закладу дошкільної освіти з надання якісної освіти.</w:t>
      </w:r>
    </w:p>
    <w:p w:rsidR="0074390D" w:rsidRDefault="007439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Формування іміджу закладу дошкільної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освіти«Сонечко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здійснюється шляхом оприлюднення інформації про якість освітнього процесу,освітньої   діяльності на сайті відділу освіти і науки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Бурштинської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міської ради      (виконання ст.30 Закону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України«Про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освіту»)</w:t>
      </w:r>
      <w:proofErr w:type="spellStart"/>
      <w:r>
        <w:rPr>
          <w:rFonts w:ascii="Times New Roman" w:hAnsi="Times New Roman" w:cs="Times New Roman"/>
          <w:sz w:val="28"/>
          <w:szCs w:val="28"/>
        </w:rPr>
        <w:t>.На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зазначеному вище сайті розміщуються:</w:t>
      </w:r>
    </w:p>
    <w:p w:rsidR="0074390D" w:rsidRDefault="0074390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-статут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закладу;</w:t>
      </w:r>
    </w:p>
    <w:p w:rsidR="0074390D" w:rsidRDefault="0074390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-ліцензія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провадження освітньої діяльності</w:t>
      </w:r>
      <w:r w:rsidR="00CA47A4">
        <w:rPr>
          <w:rFonts w:ascii="Times New Roman" w:hAnsi="Times New Roman" w:cs="Times New Roman"/>
          <w:sz w:val="28"/>
          <w:szCs w:val="28"/>
        </w:rPr>
        <w:t>(свідоцтво про атестацію закладу)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;</w:t>
      </w:r>
    </w:p>
    <w:p w:rsidR="0074390D" w:rsidRDefault="0074390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-структури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органи управління закладу освіти;</w:t>
      </w:r>
    </w:p>
    <w:p w:rsidR="0074390D" w:rsidRDefault="0074390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-кадровий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склад закладу освіти згідно з ліцензійними умовами;</w:t>
      </w:r>
    </w:p>
    <w:p w:rsidR="0074390D" w:rsidRDefault="0074390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-освітня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програма,що реалізується в закладі освіти,та перелік компонентів,що передбачені відповідною освітньою програмою;</w:t>
      </w:r>
    </w:p>
    <w:p w:rsidR="0074390D" w:rsidRDefault="0074390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-територія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обслуговування  закріплена за закладом освіти його засновником;</w:t>
      </w:r>
    </w:p>
    <w:p w:rsidR="0074390D" w:rsidRDefault="0074390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-потужність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закладу та фактична кількість осіб,які здобувають освіту в закладі;</w:t>
      </w:r>
    </w:p>
    <w:p w:rsidR="0074390D" w:rsidRDefault="0074390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освітнього процесу;</w:t>
      </w:r>
    </w:p>
    <w:p w:rsidR="0074390D" w:rsidRDefault="0074390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-наявність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вакантних посад;</w:t>
      </w:r>
    </w:p>
    <w:p w:rsidR="0074390D" w:rsidRDefault="007439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-матеріально-технічне забезпечення закладу освіти;</w:t>
      </w:r>
    </w:p>
    <w:p w:rsidR="0074390D" w:rsidRDefault="0074390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-результати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моніторингу якості освіти;</w:t>
      </w:r>
    </w:p>
    <w:p w:rsidR="0074390D" w:rsidRDefault="0074390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-річний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звіт про діяльність закладу освіти;</w:t>
      </w:r>
    </w:p>
    <w:p w:rsidR="0074390D" w:rsidRDefault="0074390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-правила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прийому до закладу освіти;</w:t>
      </w:r>
    </w:p>
    <w:p w:rsidR="006D1C18" w:rsidRDefault="006D1C1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-умови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доступності закладу освіти для навчання осіб з особливими освітніми   потребами;</w:t>
      </w:r>
    </w:p>
    <w:p w:rsidR="006D1C18" w:rsidRDefault="006D1C1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-перелік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додаткових освітніх та інших послуг,їх вартість,порядок надання та оплати.</w:t>
      </w:r>
    </w:p>
    <w:p w:rsidR="006D1C18" w:rsidRDefault="006D1C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Крім зазначеного,на сайті розміщуються фінансові звіти про надходження та використання всіх коштів,отриманих як благодійна допомога.</w:t>
      </w:r>
    </w:p>
    <w:p w:rsidR="006D1C18" w:rsidRDefault="006D1C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Публічну інформацію про здобутки діяльності закладу забезпечують:</w:t>
      </w:r>
    </w:p>
    <w:p w:rsidR="006D1C18" w:rsidRDefault="006D1C1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-щорічний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звіт керівника закладу перед громадськості;</w:t>
      </w:r>
    </w:p>
    <w:p w:rsidR="006D1C18" w:rsidRDefault="006D1C1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-публікації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педагогічних працівників,батьків здобувачів освіти(при можливості).</w:t>
      </w:r>
    </w:p>
    <w:p w:rsidR="006D1C18" w:rsidRDefault="006D1C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Формуванню позитивного іміджу закладу освіти сприяє участь у заходах на рівні громади,району,області.</w:t>
      </w:r>
    </w:p>
    <w:p w:rsidR="00946EAC" w:rsidRPr="002432AC" w:rsidRDefault="00946EAC">
      <w:pPr>
        <w:rPr>
          <w:rFonts w:ascii="Times New Roman" w:hAnsi="Times New Roman" w:cs="Times New Roman"/>
          <w:sz w:val="28"/>
          <w:szCs w:val="28"/>
        </w:rPr>
      </w:pPr>
    </w:p>
    <w:sectPr w:rsidR="00946EAC" w:rsidRPr="00243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422"/>
    <w:rsid w:val="00044CC5"/>
    <w:rsid w:val="00065779"/>
    <w:rsid w:val="000B7D0D"/>
    <w:rsid w:val="000D34FF"/>
    <w:rsid w:val="00100F14"/>
    <w:rsid w:val="001F1422"/>
    <w:rsid w:val="00224FEF"/>
    <w:rsid w:val="002432AC"/>
    <w:rsid w:val="00293E40"/>
    <w:rsid w:val="00431246"/>
    <w:rsid w:val="00474938"/>
    <w:rsid w:val="00587D27"/>
    <w:rsid w:val="00675819"/>
    <w:rsid w:val="006D1C18"/>
    <w:rsid w:val="006D28F0"/>
    <w:rsid w:val="006D5EDD"/>
    <w:rsid w:val="0074390D"/>
    <w:rsid w:val="00751F18"/>
    <w:rsid w:val="0082005F"/>
    <w:rsid w:val="008910FA"/>
    <w:rsid w:val="008C2A73"/>
    <w:rsid w:val="00946EAC"/>
    <w:rsid w:val="009F5C2B"/>
    <w:rsid w:val="00AD14A0"/>
    <w:rsid w:val="00B20702"/>
    <w:rsid w:val="00C759D6"/>
    <w:rsid w:val="00CA47A4"/>
    <w:rsid w:val="00CD4C73"/>
    <w:rsid w:val="00D72A78"/>
    <w:rsid w:val="00E27D9D"/>
    <w:rsid w:val="00E60292"/>
    <w:rsid w:val="00E751AA"/>
    <w:rsid w:val="00EE72F7"/>
    <w:rsid w:val="00F33BE8"/>
    <w:rsid w:val="00F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10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10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binecmaria@ukr.net" TargetMode="External"/><Relationship Id="rId3" Type="http://schemas.microsoft.com/office/2007/relationships/stylesWithEffects" Target="stylesWithEffects.xml"/><Relationship Id="rId7" Type="http://schemas.openxmlformats.org/officeDocument/2006/relationships/package" Target="embeddings/_________Microsoft_Word1.docx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E2C70-895E-4EE4-920C-8224AB19E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8732</Words>
  <Characters>4978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марія</dc:creator>
  <cp:lastModifiedBy>марія</cp:lastModifiedBy>
  <cp:revision>22</cp:revision>
  <cp:lastPrinted>2021-08-03T13:38:00Z</cp:lastPrinted>
  <dcterms:created xsi:type="dcterms:W3CDTF">2021-04-21T07:34:00Z</dcterms:created>
  <dcterms:modified xsi:type="dcterms:W3CDTF">2021-12-30T11:17:00Z</dcterms:modified>
</cp:coreProperties>
</file>